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-10649</wp:posOffset>
                </wp:positionH>
                <wp:positionV relativeFrom="paragraph">
                  <wp:posOffset>84196</wp:posOffset>
                </wp:positionV>
                <wp:extent cx="6084744" cy="37234"/>
                <wp:effectExtent b="0" l="0" r="0" t="0"/>
                <wp:wrapNone/>
                <wp:docPr id="179605479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08391" y="3766146"/>
                          <a:ext cx="6075219" cy="27709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-10649</wp:posOffset>
                </wp:positionH>
                <wp:positionV relativeFrom="paragraph">
                  <wp:posOffset>84196</wp:posOffset>
                </wp:positionV>
                <wp:extent cx="6084744" cy="37234"/>
                <wp:effectExtent b="0" l="0" r="0" t="0"/>
                <wp:wrapNone/>
                <wp:docPr id="179605479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4744" cy="3723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IMIĘ I NAZWISKO: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KATEGORIA: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TYTUŁ ZGŁOSZENIA (hasłowy, np. „Transformacja logistyki w model Just-In-Time”):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1. W jaki sposób praca zespołu przyczyniła się do realizacji strategicznych celów organizacji? (do 1000 znaków ze sp.):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85292</wp:posOffset>
                </wp:positionV>
                <wp:extent cx="6084744" cy="37234"/>
                <wp:effectExtent b="0" l="0" r="0" t="0"/>
                <wp:wrapNone/>
                <wp:docPr id="179605479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308391" y="3766146"/>
                          <a:ext cx="6075219" cy="27709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85292</wp:posOffset>
                </wp:positionV>
                <wp:extent cx="6084744" cy="37234"/>
                <wp:effectExtent b="0" l="0" r="0" t="0"/>
                <wp:wrapNone/>
                <wp:docPr id="179605479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4744" cy="3723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Jakie mierzalne rezultaty biznesowe zostały osiągnięte dzięki wspólnej pracy zespołu? (do 1000 znaków ze sp.):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Jaką zmianę w organizacji umożliwiły kompetencje i wspólna praca zespołu? (do 1000 znaków ze sp.):?</w:t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/>
        <mc:AlternateContent>
          <mc:Choice Requires="wpg">
            <w:drawing>
              <wp:inline distB="0" distT="0" distL="114300" distR="114300">
                <wp:extent cx="5773420" cy="26670"/>
                <wp:effectExtent b="0" l="0" r="0" t="0"/>
                <wp:docPr id="179605479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65640" y="3773015"/>
                          <a:ext cx="5760720" cy="1397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5773420" cy="26670"/>
                <wp:effectExtent b="0" l="0" r="0" t="0"/>
                <wp:docPr id="179605479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3420" cy="266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Podsumowanie zgłoszenia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Krótka (max. 5 zdań) synteza najważniejszych osiągnięć, które uzasadniają, dlaczego tytuł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Team of the Year </w:t>
      </w:r>
      <w:r w:rsidDel="00000000" w:rsidR="00000000" w:rsidRPr="00000000">
        <w:rPr>
          <w:b w:val="1"/>
          <w:bCs w:val="1"/>
          <w:rtl w:val="0"/>
        </w:rPr>
        <w:t xml:space="preserve">ma trafić właśnie do tego zespołu.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17" w:top="1417" w:left="1417" w:right="1417" w:header="567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2792452" cy="844867"/>
          <wp:effectExtent b="0" l="0" r="0" t="0"/>
          <wp:docPr id="179605479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92452" cy="8448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86778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86778D"/>
  </w:style>
  <w:style w:type="paragraph" w:styleId="Stopka">
    <w:name w:val="footer"/>
    <w:basedOn w:val="Normalny"/>
    <w:link w:val="StopkaZnak"/>
    <w:uiPriority w:val="99"/>
    <w:unhideWhenUsed w:val="1"/>
    <w:rsid w:val="0086778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86778D"/>
  </w:style>
  <w:style w:type="character" w:styleId="Pogrubienie">
    <w:name w:val="Strong"/>
    <w:basedOn w:val="Domylnaczcionkaakapitu"/>
    <w:uiPriority w:val="22"/>
    <w:qFormat w:val="1"/>
    <w:rsid w:val="00EC2703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vkO7W37QYj0h/xPlF3Ct9VsJzA==">CgMxLjA4AHIhMTBJY1pTSUlZSHR6cGotaHFETTllaHJXZTdsSVRfYXha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2024-12-18T09:15:00Z</dcterms:created>
  <dc:creator>eizba.8wr5ms3@outlook.com</dc:creator>
</cp:coreProperties>
</file>